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43001-459/2020-0</w:t>
            </w:r>
            <w:r w:rsidR="00D97D8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A-43/21 G</w:t>
            </w:r>
            <w:r w:rsidR="00424A5A" w:rsidRPr="00B72B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2BD4" w:rsidRDefault="00D97D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B72BD4" w:rsidRPr="00B72BD4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2431-20-001750/0</w:t>
            </w:r>
          </w:p>
        </w:tc>
      </w:tr>
    </w:tbl>
    <w:p w:rsidR="00424A5A" w:rsidRPr="00B72BD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556816" w:rsidRPr="00B72BD4" w:rsidRDefault="00556816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2BD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2BD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B72BD4">
        <w:tc>
          <w:tcPr>
            <w:tcW w:w="9288" w:type="dxa"/>
          </w:tcPr>
          <w:p w:rsidR="00E813F4" w:rsidRPr="00B72BD4" w:rsidRDefault="00B72BD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2BD4">
              <w:rPr>
                <w:rFonts w:ascii="Tahoma" w:hAnsi="Tahoma" w:cs="Tahoma"/>
                <w:b/>
                <w:szCs w:val="20"/>
              </w:rPr>
              <w:t>Rekonstrukcija regionalne ceste R3-687/7207 Dole-Ponikva-Loče od km 6,140 do km 8,500 3. in 4. faza</w:t>
            </w:r>
          </w:p>
        </w:tc>
      </w:tr>
    </w:tbl>
    <w:p w:rsidR="00E813F4" w:rsidRPr="00B72B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72B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2BD4" w:rsidRPr="00B72BD4" w:rsidRDefault="00B72BD4" w:rsidP="00B72B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color w:val="333333"/>
          <w:sz w:val="20"/>
          <w:szCs w:val="20"/>
          <w:lang w:eastAsia="sl-SI"/>
        </w:rPr>
        <w:t>JN000828/2021-B01 - A-43/21; datum objave: 15.02.2021</w:t>
      </w:r>
    </w:p>
    <w:p w:rsidR="00B72BD4" w:rsidRPr="00B72BD4" w:rsidRDefault="00D97D80" w:rsidP="00B72BD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12</w:t>
      </w:r>
      <w:r w:rsidR="00B72BD4" w:rsidRPr="00B72BD4">
        <w:rPr>
          <w:rFonts w:ascii="Tahoma" w:hAnsi="Tahoma" w:cs="Tahoma"/>
          <w:b/>
          <w:bCs/>
          <w:color w:val="333333"/>
          <w:sz w:val="20"/>
          <w:szCs w:val="20"/>
        </w:rPr>
        <w:t>.03.2021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B72BD4" w:rsidRPr="00B72BD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</w:p>
    <w:p w:rsidR="00E813F4" w:rsidRPr="00B72BD4" w:rsidRDefault="00B72BD4" w:rsidP="00B72BD4">
      <w:pPr>
        <w:pStyle w:val="Konnaopomba-besedilo"/>
        <w:jc w:val="both"/>
        <w:rPr>
          <w:rFonts w:ascii="Tahoma" w:hAnsi="Tahoma" w:cs="Tahoma"/>
          <w:szCs w:val="20"/>
        </w:rPr>
      </w:pPr>
      <w:r w:rsidRPr="00B72BD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D97D8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97D80">
        <w:rPr>
          <w:rFonts w:ascii="Tahoma" w:hAnsi="Tahoma" w:cs="Tahoma"/>
          <w:b/>
          <w:szCs w:val="20"/>
        </w:rPr>
        <w:t>Vprašanje:</w:t>
      </w:r>
    </w:p>
    <w:p w:rsidR="00E813F4" w:rsidRPr="00D97D80" w:rsidRDefault="00E813F4" w:rsidP="00B72BD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40AAE" w:rsidRPr="00D97D80" w:rsidRDefault="00D97D80" w:rsidP="00940AAE">
      <w:pPr>
        <w:pStyle w:val="Telobesedila2"/>
        <w:jc w:val="left"/>
        <w:rPr>
          <w:rFonts w:ascii="Tahoma" w:hAnsi="Tahoma" w:cs="Tahoma"/>
          <w:b/>
          <w:szCs w:val="20"/>
        </w:rPr>
      </w:pPr>
      <w:r w:rsidRPr="00D97D8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  <w:shd w:val="clear" w:color="auto" w:fill="FFFFFF"/>
        </w:rPr>
        <w:t>Prosimo naročnika, da omili referenčne pogoje za podjetje ter VD in sicer pogoj :</w:t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  <w:shd w:val="clear" w:color="auto" w:fill="FFFFFF"/>
        </w:rPr>
        <w:t>D. novogradnjo ali rekonstrukcijo opornih in podpornih zidov, v pogodbeni vrednosti vsaj 500.000,00 EUR (brez DDV)</w:t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  <w:shd w:val="clear" w:color="auto" w:fill="FFFFFF"/>
        </w:rPr>
        <w:t>na vrednost vsaj 300.000 brez ddv, za pridobitev večih konkurenčnih ponudb.</w:t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</w:rPr>
        <w:br/>
      </w:r>
      <w:r w:rsidRPr="00D97D8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F55087" w:rsidRDefault="00F55087" w:rsidP="00940AA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97D80" w:rsidRPr="00D97D80" w:rsidRDefault="00D97D80" w:rsidP="00940AA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55087" w:rsidRDefault="00E813F4" w:rsidP="00940AAE">
      <w:pPr>
        <w:pStyle w:val="Telobesedila2"/>
        <w:jc w:val="left"/>
        <w:rPr>
          <w:rFonts w:ascii="Tahoma" w:hAnsi="Tahoma" w:cs="Tahoma"/>
          <w:b/>
          <w:szCs w:val="20"/>
        </w:rPr>
      </w:pPr>
      <w:r w:rsidRPr="00F55087">
        <w:rPr>
          <w:rFonts w:ascii="Tahoma" w:hAnsi="Tahoma" w:cs="Tahoma"/>
          <w:b/>
          <w:szCs w:val="20"/>
        </w:rPr>
        <w:t>Odgovor:</w:t>
      </w:r>
    </w:p>
    <w:p w:rsidR="00E813F4" w:rsidRPr="00F55087" w:rsidRDefault="00E813F4" w:rsidP="00B72BD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F55087" w:rsidRDefault="00B97380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ne bo spreminjal razpisne dokumentacije. </w:t>
      </w:r>
    </w:p>
    <w:p w:rsidR="00556816" w:rsidRPr="00F55087" w:rsidRDefault="00556816">
      <w:pPr>
        <w:rPr>
          <w:rFonts w:ascii="Tahoma" w:hAnsi="Tahoma" w:cs="Tahoma"/>
          <w:sz w:val="20"/>
          <w:szCs w:val="20"/>
        </w:rPr>
      </w:pPr>
    </w:p>
    <w:sectPr w:rsidR="00556816" w:rsidRPr="00F55087" w:rsidSect="00BF5B4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E9" w:rsidRDefault="002828E9">
      <w:r>
        <w:separator/>
      </w:r>
    </w:p>
  </w:endnote>
  <w:endnote w:type="continuationSeparator" w:id="0">
    <w:p w:rsidR="002828E9" w:rsidRDefault="0028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DE23FF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DE23FF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DE23FF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DE23FF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DE23FF">
            <w:rPr>
              <w:rStyle w:val="tevilkastrani"/>
              <w:sz w:val="16"/>
            </w:rPr>
            <w:fldChar w:fldCharType="separate"/>
          </w:r>
          <w:r w:rsidR="00D97D80">
            <w:rPr>
              <w:rStyle w:val="tevilkastrani"/>
              <w:noProof/>
              <w:sz w:val="16"/>
            </w:rPr>
            <w:t>1</w:t>
          </w:r>
          <w:r w:rsidR="00DE23FF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B72BD4" w:rsidRPr="00643501">
      <w:rPr>
        <w:noProof/>
        <w:lang w:val="en-US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643501">
      <w:rPr>
        <w:noProof/>
        <w:lang w:val="en-US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CF74F9">
      <w:rPr>
        <w:noProof/>
        <w:lang w:val="en-US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E9" w:rsidRDefault="002828E9">
      <w:r>
        <w:separator/>
      </w:r>
    </w:p>
  </w:footnote>
  <w:footnote w:type="continuationSeparator" w:id="0">
    <w:p w:rsidR="002828E9" w:rsidRDefault="0028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B72BD4">
    <w:pPr>
      <w:pStyle w:val="Glava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72BD4"/>
    <w:rsid w:val="000646A9"/>
    <w:rsid w:val="001836BB"/>
    <w:rsid w:val="00216549"/>
    <w:rsid w:val="002507C2"/>
    <w:rsid w:val="002828E9"/>
    <w:rsid w:val="00290551"/>
    <w:rsid w:val="003133A6"/>
    <w:rsid w:val="003560E2"/>
    <w:rsid w:val="003579C0"/>
    <w:rsid w:val="00424A5A"/>
    <w:rsid w:val="0044323F"/>
    <w:rsid w:val="004B34B5"/>
    <w:rsid w:val="00556816"/>
    <w:rsid w:val="005F7A7E"/>
    <w:rsid w:val="00634B0D"/>
    <w:rsid w:val="00637BE6"/>
    <w:rsid w:val="006E4D70"/>
    <w:rsid w:val="00760EAE"/>
    <w:rsid w:val="00893BBF"/>
    <w:rsid w:val="00940AAE"/>
    <w:rsid w:val="009B1FD9"/>
    <w:rsid w:val="00A05C73"/>
    <w:rsid w:val="00A17575"/>
    <w:rsid w:val="00A5023D"/>
    <w:rsid w:val="00AD3747"/>
    <w:rsid w:val="00AF134B"/>
    <w:rsid w:val="00B72BD4"/>
    <w:rsid w:val="00B97380"/>
    <w:rsid w:val="00BF5B41"/>
    <w:rsid w:val="00C51D61"/>
    <w:rsid w:val="00D93E42"/>
    <w:rsid w:val="00D97D80"/>
    <w:rsid w:val="00DB7CDA"/>
    <w:rsid w:val="00DE23FF"/>
    <w:rsid w:val="00E51016"/>
    <w:rsid w:val="00E66D5B"/>
    <w:rsid w:val="00E813F4"/>
    <w:rsid w:val="00EA1375"/>
    <w:rsid w:val="00F4698F"/>
    <w:rsid w:val="00F55087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F5B41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F5B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F5B4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BF5B41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2B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5B41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F5B41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BF5B41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BF5B41"/>
    <w:rPr>
      <w:lang w:eastAsia="sl-SI"/>
    </w:rPr>
  </w:style>
  <w:style w:type="paragraph" w:styleId="Besedilooblaka">
    <w:name w:val="Balloon Text"/>
    <w:basedOn w:val="Navaden"/>
    <w:semiHidden/>
    <w:rsid w:val="00BF5B41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BF5B41"/>
  </w:style>
  <w:style w:type="paragraph" w:styleId="Telobesedila2">
    <w:name w:val="Body Text 2"/>
    <w:basedOn w:val="Navaden"/>
    <w:rsid w:val="00BF5B41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BF5B41"/>
    <w:rPr>
      <w:rFonts w:ascii="SL Dutch" w:hAnsi="SL Dutch"/>
      <w:sz w:val="20"/>
    </w:rPr>
  </w:style>
  <w:style w:type="paragraph" w:styleId="Telobesedila-zamik">
    <w:name w:val="Body Text Indent"/>
    <w:basedOn w:val="Navaden"/>
    <w:rsid w:val="00BF5B41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BF5B41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BF5B41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BF5B41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2BD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2</cp:revision>
  <cp:lastPrinted>2021-03-12T13:10:00Z</cp:lastPrinted>
  <dcterms:created xsi:type="dcterms:W3CDTF">2021-03-16T10:01:00Z</dcterms:created>
  <dcterms:modified xsi:type="dcterms:W3CDTF">2021-03-16T10:01:00Z</dcterms:modified>
</cp:coreProperties>
</file>